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DA" w:rsidRDefault="00B64EBF">
      <w:r>
        <w:tab/>
      </w:r>
      <w:r>
        <w:tab/>
      </w:r>
      <w:r>
        <w:tab/>
      </w:r>
      <w:r>
        <w:tab/>
      </w:r>
      <w:r>
        <w:tab/>
        <w:t>Ankieta</w:t>
      </w:r>
      <w:r w:rsidR="00653006">
        <w:t xml:space="preserve"> </w:t>
      </w:r>
    </w:p>
    <w:p w:rsidR="00B64EBF" w:rsidRDefault="00B64EBF" w:rsidP="003024FE">
      <w:pPr>
        <w:jc w:val="both"/>
      </w:pPr>
      <w:r>
        <w:t>w sprawie zaopiniowania projektu Uchwały</w:t>
      </w:r>
      <w:r w:rsidR="00A60D68">
        <w:t xml:space="preserve"> Nr ……../2018</w:t>
      </w:r>
      <w:r>
        <w:t xml:space="preserve"> Rady Miejskiej w Lipsku</w:t>
      </w:r>
      <w:r w:rsidR="00A60D68">
        <w:t xml:space="preserve"> z dnia …………./2018 </w:t>
      </w:r>
      <w:r>
        <w:t xml:space="preserve"> w sprawie ustalenia maksymalnej liczby zezwoleń na sprzedaż napojów alkoholowych oraz zasad usytuowania miejsc sprzedaży i podawania napojów alkoholowych na terenie gminy Lipsk, po uzyskaniu opinii jednostek pomocniczych</w:t>
      </w:r>
    </w:p>
    <w:p w:rsidR="00B64EBF" w:rsidRDefault="00FC2B72" w:rsidP="003024FE">
      <w:pPr>
        <w:ind w:firstLine="708"/>
        <w:jc w:val="both"/>
      </w:pPr>
      <w:r>
        <w:t>Na podstawie art. 12 ust. 1 pkt 5 Ustawy z dnia 26 października 1982r. o wychowaniu w trzeźwości i przeciwdziałania alkoholizmowi (Dz. U. z 2016 r., poz.487 ze zm.) oraz</w:t>
      </w:r>
      <w:r w:rsidR="00B64EBF">
        <w:t xml:space="preserve"> § 4 ust. 1 pkt 2</w:t>
      </w:r>
      <w:r w:rsidR="00591BDA">
        <w:t>-4</w:t>
      </w:r>
      <w:r w:rsidR="00B64EBF">
        <w:t xml:space="preserve"> Uchwały Nr XIX/140/17 Rady Miejskiej w Lipsku z dnia 15 lutego 2017 roku w sprawie zasad i trybu  przeprowadzania konsultacji z mieszkańcami Gminy Lipsk,</w:t>
      </w:r>
    </w:p>
    <w:p w:rsidR="00B64EBF" w:rsidRDefault="00B64EBF" w:rsidP="003024FE">
      <w:pPr>
        <w:ind w:firstLine="708"/>
        <w:jc w:val="both"/>
      </w:pPr>
      <w:r>
        <w:t>Burmistrz Lipska prosi o wyrażenie opinii w terminie 14 dni od daty umieszczenia ankiety na stronie  Urzędu Miejskiego w Lipsku.</w:t>
      </w:r>
    </w:p>
    <w:p w:rsidR="00B64EBF" w:rsidRDefault="00EF2A1D" w:rsidP="003024FE">
      <w:pPr>
        <w:pStyle w:val="Akapitzlist"/>
        <w:ind w:left="40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CD25F" wp14:editId="36DF3C16">
                <wp:simplePos x="0" y="0"/>
                <wp:positionH relativeFrom="column">
                  <wp:posOffset>3335451</wp:posOffset>
                </wp:positionH>
                <wp:positionV relativeFrom="paragraph">
                  <wp:posOffset>12065</wp:posOffset>
                </wp:positionV>
                <wp:extent cx="146050" cy="160655"/>
                <wp:effectExtent l="0" t="0" r="2540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262.65pt;margin-top:.95pt;width:11.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" fillcolor="white [3212]" strokecolor="black [3213]" strokeweight="2pt"/>
            </w:pict>
          </mc:Fallback>
        </mc:AlternateContent>
      </w:r>
      <w:r w:rsidR="00B64EBF">
        <w:t xml:space="preserve"> Opiniuję pozytywnie projekt uchwały</w:t>
      </w:r>
      <w:r w:rsidR="003D71C2">
        <w:t xml:space="preserve"> </w:t>
      </w:r>
      <w:r w:rsidR="003D71C2" w:rsidRPr="00867FDD">
        <w:rPr>
          <w:b/>
          <w:sz w:val="32"/>
        </w:rPr>
        <w:t xml:space="preserve">  </w:t>
      </w:r>
    </w:p>
    <w:p w:rsidR="00DB5546" w:rsidRDefault="00EF2A1D" w:rsidP="003024FE">
      <w:pPr>
        <w:pStyle w:val="Akapitzlist"/>
        <w:ind w:left="405"/>
        <w:jc w:val="both"/>
      </w:pPr>
      <w:r w:rsidRPr="00EF2A1D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ECF6" wp14:editId="7D5F7274">
                <wp:simplePos x="0" y="0"/>
                <wp:positionH relativeFrom="column">
                  <wp:posOffset>3335452</wp:posOffset>
                </wp:positionH>
                <wp:positionV relativeFrom="paragraph">
                  <wp:posOffset>20320</wp:posOffset>
                </wp:positionV>
                <wp:extent cx="146304" cy="160935"/>
                <wp:effectExtent l="0" t="0" r="25400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60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262.65pt;margin-top:1.6pt;width:11.5pt;height:1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" fillcolor="white [3212]" strokecolor="black [3213]" strokeweight="2pt"/>
            </w:pict>
          </mc:Fallback>
        </mc:AlternateContent>
      </w:r>
      <w:r w:rsidR="003D71C2">
        <w:t xml:space="preserve"> </w:t>
      </w:r>
      <w:r w:rsidR="00DB5546">
        <w:t>Opiniuj</w:t>
      </w:r>
      <w:r w:rsidR="003D71C2">
        <w:t>ę</w:t>
      </w:r>
      <w:r w:rsidR="00DB5546">
        <w:t xml:space="preserve"> negatywnie projekt uchwały</w:t>
      </w:r>
      <w:r w:rsidR="00FC2B72">
        <w:t xml:space="preserve">  </w:t>
      </w:r>
      <w:r w:rsidR="00A6520C">
        <w:t xml:space="preserve">  </w:t>
      </w:r>
    </w:p>
    <w:p w:rsidR="003D71C2" w:rsidRDefault="003D71C2" w:rsidP="003024FE">
      <w:pPr>
        <w:pStyle w:val="Akapitzlist"/>
        <w:ind w:left="405"/>
        <w:jc w:val="both"/>
      </w:pPr>
      <w:r>
        <w:t xml:space="preserve"> Treść proponowanej uwagi do projektu</w:t>
      </w:r>
      <w:r w:rsidR="00D7652A">
        <w:t xml:space="preserve"> uchwały </w:t>
      </w:r>
      <w:r>
        <w:t xml:space="preserve"> wraz z uzasadnieniem</w:t>
      </w:r>
    </w:p>
    <w:p w:rsidR="003D71C2" w:rsidRDefault="003D71C2" w:rsidP="003024FE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3D71C2" w:rsidRDefault="003D71C2" w:rsidP="003024FE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591BDA" w:rsidRDefault="00591BDA" w:rsidP="003024FE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D7652A" w:rsidRDefault="00591BDA" w:rsidP="003024FE">
      <w:pPr>
        <w:jc w:val="both"/>
      </w:pPr>
      <w:r>
        <w:t xml:space="preserve"> </w:t>
      </w:r>
      <w:r>
        <w:tab/>
      </w:r>
      <w:r w:rsidR="00D7652A">
        <w:t xml:space="preserve">Forma konsultacji pisemna, przekazana na adres Urzędu Miejskiego w Lipsku, ul. </w:t>
      </w:r>
      <w:proofErr w:type="spellStart"/>
      <w:r w:rsidR="00D7652A">
        <w:t>Żłobikowskiego</w:t>
      </w:r>
      <w:proofErr w:type="spellEnd"/>
      <w:r w:rsidR="00D7652A">
        <w:t xml:space="preserve"> 4/2, 16-315 Lipsk, faxem 87 6422705, e-mailem na adres:  </w:t>
      </w:r>
      <w:hyperlink r:id="rId6" w:history="1">
        <w:r w:rsidR="00D031B7" w:rsidRPr="003B66EA">
          <w:rPr>
            <w:rStyle w:val="Hipercze"/>
          </w:rPr>
          <w:t>gmina@lipsk.pl</w:t>
        </w:r>
      </w:hyperlink>
      <w:r w:rsidR="00D7652A">
        <w:t xml:space="preserve">, osobiście w sekretariacie Urzędu Miejskiego w Lipsku, ul. </w:t>
      </w:r>
      <w:proofErr w:type="spellStart"/>
      <w:r w:rsidR="00D7652A">
        <w:t>Żłobikowskiego</w:t>
      </w:r>
      <w:proofErr w:type="spellEnd"/>
      <w:r w:rsidR="00D7652A">
        <w:t xml:space="preserve"> 4/2, 16-315 Lipsk.</w:t>
      </w:r>
    </w:p>
    <w:p w:rsidR="00D7652A" w:rsidRDefault="00591BDA" w:rsidP="003024FE">
      <w:pPr>
        <w:pStyle w:val="Akapitzlist"/>
        <w:ind w:left="405"/>
        <w:jc w:val="both"/>
      </w:pPr>
      <w:r>
        <w:t xml:space="preserve">      </w:t>
      </w:r>
      <w:r w:rsidR="00D7652A">
        <w:t xml:space="preserve">Wyniki konsultacji nie są wiążące dla organu prowadzącego konsultacje. </w:t>
      </w:r>
    </w:p>
    <w:p w:rsidR="004678C7" w:rsidRDefault="00591BDA" w:rsidP="003024FE">
      <w:pPr>
        <w:pStyle w:val="Akapitzlist"/>
        <w:ind w:left="405"/>
        <w:jc w:val="both"/>
      </w:pPr>
      <w:r>
        <w:t xml:space="preserve">      </w:t>
      </w:r>
      <w:r w:rsidR="004678C7">
        <w:t>W załączeniu projekt uchwały i uzasadnienie.</w:t>
      </w:r>
    </w:p>
    <w:p w:rsidR="003D71C2" w:rsidRDefault="003D71C2" w:rsidP="003024FE">
      <w:pPr>
        <w:jc w:val="both"/>
      </w:pPr>
      <w:bookmarkStart w:id="0" w:name="_GoBack"/>
      <w:bookmarkEnd w:id="0"/>
    </w:p>
    <w:sectPr w:rsidR="003D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0E6B"/>
    <w:multiLevelType w:val="hybridMultilevel"/>
    <w:tmpl w:val="7AF8E67A"/>
    <w:lvl w:ilvl="0" w:tplc="CF28CE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BF"/>
    <w:rsid w:val="000414A1"/>
    <w:rsid w:val="003024FE"/>
    <w:rsid w:val="003D71C2"/>
    <w:rsid w:val="004678C7"/>
    <w:rsid w:val="00591BDA"/>
    <w:rsid w:val="00653006"/>
    <w:rsid w:val="006B6C2C"/>
    <w:rsid w:val="00842FCD"/>
    <w:rsid w:val="00867FDD"/>
    <w:rsid w:val="00895DC6"/>
    <w:rsid w:val="00A60D68"/>
    <w:rsid w:val="00A6520C"/>
    <w:rsid w:val="00B455E8"/>
    <w:rsid w:val="00B64EBF"/>
    <w:rsid w:val="00CC5464"/>
    <w:rsid w:val="00D031B7"/>
    <w:rsid w:val="00D7652A"/>
    <w:rsid w:val="00DB5546"/>
    <w:rsid w:val="00EF2A1D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i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Bartoszewicz XP</dc:creator>
  <cp:lastModifiedBy>Teresa Bartoszewicz XP</cp:lastModifiedBy>
  <cp:revision>4</cp:revision>
  <cp:lastPrinted>2018-05-30T10:56:00Z</cp:lastPrinted>
  <dcterms:created xsi:type="dcterms:W3CDTF">2018-05-30T10:51:00Z</dcterms:created>
  <dcterms:modified xsi:type="dcterms:W3CDTF">2018-05-30T10:57:00Z</dcterms:modified>
</cp:coreProperties>
</file>